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1D3A" w14:textId="77777777" w:rsidR="00CB0600" w:rsidRPr="00CB0600" w:rsidRDefault="00CB0600" w:rsidP="00CB0600">
      <w:pPr>
        <w:rPr>
          <w:rFonts w:ascii="Arial" w:eastAsia="Times New Roman" w:hAnsi="Arial" w:cs="Arial"/>
          <w:b/>
          <w:bCs/>
          <w:color w:val="222222"/>
          <w:shd w:val="clear" w:color="auto" w:fill="FFFFFF"/>
        </w:rPr>
      </w:pPr>
      <w:r w:rsidRPr="00CB0600">
        <w:rPr>
          <w:rFonts w:ascii="Arial" w:eastAsia="Times New Roman" w:hAnsi="Arial" w:cs="Arial"/>
          <w:b/>
          <w:bCs/>
          <w:color w:val="222222"/>
          <w:shd w:val="clear" w:color="auto" w:fill="FFFFFF"/>
        </w:rPr>
        <w:t>9/28</w:t>
      </w:r>
    </w:p>
    <w:p w14:paraId="24BAD61E" w14:textId="5CDE0113" w:rsidR="00CB0600" w:rsidRPr="00CB0600" w:rsidRDefault="00CB0600" w:rsidP="00CB0600">
      <w:pPr>
        <w:rPr>
          <w:rFonts w:ascii="Arial" w:eastAsia="Times New Roman" w:hAnsi="Arial" w:cs="Arial"/>
          <w:b/>
          <w:bCs/>
          <w:color w:val="222222"/>
          <w:shd w:val="clear" w:color="auto" w:fill="FFFFFF"/>
        </w:rPr>
      </w:pPr>
      <w:r w:rsidRPr="00CB0600">
        <w:rPr>
          <w:rFonts w:ascii="Arial" w:eastAsia="Times New Roman" w:hAnsi="Arial" w:cs="Arial"/>
          <w:b/>
          <w:bCs/>
          <w:color w:val="222222"/>
          <w:shd w:val="clear" w:color="auto" w:fill="FFFFFF"/>
        </w:rPr>
        <w:t>TSU Regent presents at United Nations "Diaspora for Development" event</w:t>
      </w:r>
    </w:p>
    <w:p w14:paraId="4514F28B" w14:textId="77777777" w:rsidR="00CB0600" w:rsidRDefault="00CB0600" w:rsidP="00CB0600">
      <w:pPr>
        <w:rPr>
          <w:rFonts w:ascii="Arial" w:eastAsia="Times New Roman" w:hAnsi="Arial" w:cs="Arial"/>
          <w:color w:val="222222"/>
          <w:shd w:val="clear" w:color="auto" w:fill="FFFFFF"/>
        </w:rPr>
      </w:pPr>
    </w:p>
    <w:p w14:paraId="4CC044C8" w14:textId="77777777" w:rsidR="00CB0600" w:rsidRPr="00CB0600" w:rsidRDefault="00CB0600" w:rsidP="00CB0600">
      <w:pPr>
        <w:rPr>
          <w:rFonts w:ascii="Times New Roman" w:eastAsia="Times New Roman" w:hAnsi="Times New Roman" w:cs="Times New Roman"/>
        </w:rPr>
      </w:pPr>
      <w:r w:rsidRPr="00CB0600">
        <w:rPr>
          <w:rFonts w:ascii="Arial" w:eastAsia="Times New Roman" w:hAnsi="Arial" w:cs="Arial"/>
          <w:color w:val="222222"/>
          <w:shd w:val="clear" w:color="auto" w:fill="FFFFFF"/>
        </w:rPr>
        <w:t xml:space="preserve">TSU Regent Ron Price, of Dallas, presented this week at the "Diaspora for Development: Leveraging Africa's Sixth Region to Realize the Continent's Promise," hosted by the United Nations Development </w:t>
      </w:r>
      <w:proofErr w:type="spellStart"/>
      <w:r w:rsidRPr="00CB0600">
        <w:rPr>
          <w:rFonts w:ascii="Arial" w:eastAsia="Times New Roman" w:hAnsi="Arial" w:cs="Arial"/>
          <w:color w:val="222222"/>
          <w:shd w:val="clear" w:color="auto" w:fill="FFFFFF"/>
        </w:rPr>
        <w:t>Programme</w:t>
      </w:r>
      <w:proofErr w:type="spellEnd"/>
      <w:r w:rsidRPr="00CB0600">
        <w:rPr>
          <w:rFonts w:ascii="Arial" w:eastAsia="Times New Roman" w:hAnsi="Arial" w:cs="Arial"/>
          <w:color w:val="222222"/>
          <w:shd w:val="clear" w:color="auto" w:fill="FFFFFF"/>
        </w:rPr>
        <w:t xml:space="preserve"> (UNDP), the African Union, and the Office of HBCU Development.</w:t>
      </w:r>
      <w:r w:rsidRPr="00CB0600">
        <w:rPr>
          <w:rFonts w:ascii="Arial" w:eastAsia="Times New Roman" w:hAnsi="Arial" w:cs="Arial"/>
          <w:color w:val="222222"/>
        </w:rPr>
        <w:br/>
      </w:r>
      <w:r w:rsidRPr="00CB0600">
        <w:rPr>
          <w:rFonts w:ascii="Arial" w:eastAsia="Times New Roman" w:hAnsi="Arial" w:cs="Arial"/>
          <w:color w:val="222222"/>
        </w:rPr>
        <w:br/>
      </w:r>
      <w:r w:rsidRPr="00CB0600">
        <w:rPr>
          <w:rFonts w:ascii="Arial" w:eastAsia="Times New Roman" w:hAnsi="Arial" w:cs="Arial"/>
          <w:color w:val="222222"/>
        </w:rPr>
        <w:br/>
      </w:r>
      <w:r w:rsidRPr="00CB0600">
        <w:rPr>
          <w:rFonts w:ascii="Arial" w:eastAsia="Times New Roman" w:hAnsi="Arial" w:cs="Arial"/>
          <w:color w:val="222222"/>
        </w:rPr>
        <w:br/>
      </w:r>
      <w:r w:rsidRPr="00CB0600">
        <w:rPr>
          <w:rFonts w:ascii="Arial" w:eastAsia="Times New Roman" w:hAnsi="Arial" w:cs="Arial"/>
          <w:color w:val="222222"/>
          <w:shd w:val="clear" w:color="auto" w:fill="FFFFFF"/>
        </w:rPr>
        <w:t xml:space="preserve">Price's presentation was part of a panel discussion called "Academic Perspectives," in conjunction with Dr. </w:t>
      </w:r>
      <w:proofErr w:type="spellStart"/>
      <w:r w:rsidRPr="00CB0600">
        <w:rPr>
          <w:rFonts w:ascii="Arial" w:eastAsia="Times New Roman" w:hAnsi="Arial" w:cs="Arial"/>
          <w:color w:val="222222"/>
          <w:shd w:val="clear" w:color="auto" w:fill="FFFFFF"/>
        </w:rPr>
        <w:t>Fikru</w:t>
      </w:r>
      <w:proofErr w:type="spellEnd"/>
      <w:r w:rsidRPr="00CB0600">
        <w:rPr>
          <w:rFonts w:ascii="Arial" w:eastAsia="Times New Roman" w:hAnsi="Arial" w:cs="Arial"/>
          <w:color w:val="222222"/>
          <w:shd w:val="clear" w:color="auto" w:fill="FFFFFF"/>
        </w:rPr>
        <w:t xml:space="preserve"> Boghossian of Morgan State University and Dr. Lamin </w:t>
      </w:r>
      <w:proofErr w:type="spellStart"/>
      <w:r w:rsidRPr="00CB0600">
        <w:rPr>
          <w:rFonts w:ascii="Arial" w:eastAsia="Times New Roman" w:hAnsi="Arial" w:cs="Arial"/>
          <w:color w:val="222222"/>
          <w:shd w:val="clear" w:color="auto" w:fill="FFFFFF"/>
        </w:rPr>
        <w:t>Drammeh</w:t>
      </w:r>
      <w:proofErr w:type="spellEnd"/>
      <w:r w:rsidRPr="00CB0600">
        <w:rPr>
          <w:rFonts w:ascii="Arial" w:eastAsia="Times New Roman" w:hAnsi="Arial" w:cs="Arial"/>
          <w:color w:val="222222"/>
          <w:shd w:val="clear" w:color="auto" w:fill="FFFFFF"/>
        </w:rPr>
        <w:t xml:space="preserve"> with South Carolina State University (pictured above with Regent Price, second from right, and Gary Bledsoe, far left, former dean of TSU's Thurgood Marshall School of Law and current board member of the Office of HBCU Development.</w:t>
      </w:r>
      <w:r w:rsidRPr="00CB0600">
        <w:rPr>
          <w:rFonts w:ascii="Arial" w:eastAsia="Times New Roman" w:hAnsi="Arial" w:cs="Arial"/>
          <w:color w:val="222222"/>
        </w:rPr>
        <w:br/>
      </w:r>
      <w:r w:rsidRPr="00CB0600">
        <w:rPr>
          <w:rFonts w:ascii="Arial" w:eastAsia="Times New Roman" w:hAnsi="Arial" w:cs="Arial"/>
          <w:color w:val="222222"/>
        </w:rPr>
        <w:br/>
      </w:r>
      <w:r w:rsidRPr="00CB0600">
        <w:rPr>
          <w:rFonts w:ascii="Arial" w:eastAsia="Times New Roman" w:hAnsi="Arial" w:cs="Arial"/>
          <w:color w:val="222222"/>
        </w:rPr>
        <w:br/>
      </w:r>
      <w:r w:rsidRPr="00CB0600">
        <w:rPr>
          <w:rFonts w:ascii="Arial" w:eastAsia="Times New Roman" w:hAnsi="Arial" w:cs="Arial"/>
          <w:color w:val="222222"/>
        </w:rPr>
        <w:br/>
      </w:r>
      <w:r w:rsidRPr="00CB0600">
        <w:rPr>
          <w:rFonts w:ascii="Arial" w:eastAsia="Times New Roman" w:hAnsi="Arial" w:cs="Arial"/>
          <w:color w:val="222222"/>
          <w:shd w:val="clear" w:color="auto" w:fill="FFFFFF"/>
        </w:rPr>
        <w:t xml:space="preserve">The panel focused on the International Distance Learning Initiative (IDLI). The goal of IDLI, which includes TSU and several other HBCUs, is to ensure inclusive and quality education for all and promote lifelong </w:t>
      </w:r>
      <w:proofErr w:type="gramStart"/>
      <w:r w:rsidRPr="00CB0600">
        <w:rPr>
          <w:rFonts w:ascii="Arial" w:eastAsia="Times New Roman" w:hAnsi="Arial" w:cs="Arial"/>
          <w:color w:val="222222"/>
          <w:shd w:val="clear" w:color="auto" w:fill="FFFFFF"/>
        </w:rPr>
        <w:t>learning, and</w:t>
      </w:r>
      <w:proofErr w:type="gramEnd"/>
      <w:r w:rsidRPr="00CB0600">
        <w:rPr>
          <w:rFonts w:ascii="Arial" w:eastAsia="Times New Roman" w:hAnsi="Arial" w:cs="Arial"/>
          <w:color w:val="222222"/>
          <w:shd w:val="clear" w:color="auto" w:fill="FFFFFF"/>
        </w:rPr>
        <w:t xml:space="preserve"> strengthen academic and sociocultural goals among universities across the African continent and beyond to advance educational outcomes for all persons of African descent. Through IDLI, distance learning courses taught by professors at HBCUs are accessible by universities across Africa.</w:t>
      </w:r>
      <w:r w:rsidRPr="00CB0600">
        <w:rPr>
          <w:rFonts w:ascii="Arial" w:eastAsia="Times New Roman" w:hAnsi="Arial" w:cs="Arial"/>
          <w:color w:val="222222"/>
        </w:rPr>
        <w:br/>
      </w:r>
    </w:p>
    <w:p w14:paraId="016AED7A" w14:textId="77777777" w:rsidR="00CB0600" w:rsidRPr="00CB0600" w:rsidRDefault="00CB0600" w:rsidP="00CB0600">
      <w:pPr>
        <w:rPr>
          <w:rFonts w:ascii="Times New Roman" w:eastAsia="Times New Roman" w:hAnsi="Times New Roman" w:cs="Times New Roman"/>
        </w:rPr>
      </w:pPr>
      <w:r w:rsidRPr="00CB0600">
        <w:rPr>
          <w:rFonts w:ascii="Arial" w:eastAsia="Times New Roman" w:hAnsi="Arial" w:cs="Arial"/>
          <w:color w:val="222222"/>
          <w:shd w:val="clear" w:color="auto" w:fill="FFFFFF"/>
        </w:rPr>
        <w:t>The panel, which was available both in person (at The Permanent Observer Mission of the African Union to the United Nations in New York City, NY) and virtually, addressed questions such as:</w:t>
      </w:r>
      <w:r w:rsidRPr="00CB0600">
        <w:rPr>
          <w:rFonts w:ascii="Arial" w:eastAsia="Times New Roman" w:hAnsi="Arial" w:cs="Arial"/>
          <w:color w:val="222222"/>
        </w:rPr>
        <w:br/>
      </w:r>
      <w:r w:rsidRPr="00CB0600">
        <w:rPr>
          <w:rFonts w:ascii="Arial" w:eastAsia="Times New Roman" w:hAnsi="Arial" w:cs="Arial"/>
          <w:color w:val="222222"/>
        </w:rPr>
        <w:br/>
      </w:r>
      <w:r w:rsidRPr="00CB0600">
        <w:rPr>
          <w:rFonts w:ascii="Arial" w:eastAsia="Times New Roman" w:hAnsi="Arial" w:cs="Arial"/>
          <w:color w:val="222222"/>
          <w:shd w:val="clear" w:color="auto" w:fill="FFFFFF"/>
        </w:rPr>
        <w:t>•     What are some positive lessons learned from the IDLI initiative in the past three years?</w:t>
      </w:r>
      <w:r w:rsidRPr="00CB0600">
        <w:rPr>
          <w:rFonts w:ascii="Arial" w:eastAsia="Times New Roman" w:hAnsi="Arial" w:cs="Arial"/>
          <w:color w:val="222222"/>
        </w:rPr>
        <w:br/>
      </w:r>
      <w:r w:rsidRPr="00CB0600">
        <w:rPr>
          <w:rFonts w:ascii="Arial" w:eastAsia="Times New Roman" w:hAnsi="Arial" w:cs="Arial"/>
          <w:color w:val="222222"/>
        </w:rPr>
        <w:br/>
      </w:r>
      <w:r w:rsidRPr="00CB0600">
        <w:rPr>
          <w:rFonts w:ascii="Arial" w:eastAsia="Times New Roman" w:hAnsi="Arial" w:cs="Arial"/>
          <w:color w:val="222222"/>
          <w:shd w:val="clear" w:color="auto" w:fill="FFFFFF"/>
        </w:rPr>
        <w:t>•     How can the IDLI be improved for the future?</w:t>
      </w:r>
      <w:r w:rsidRPr="00CB0600">
        <w:rPr>
          <w:rFonts w:ascii="Arial" w:eastAsia="Times New Roman" w:hAnsi="Arial" w:cs="Arial"/>
          <w:color w:val="222222"/>
        </w:rPr>
        <w:br/>
      </w:r>
      <w:r w:rsidRPr="00CB0600">
        <w:rPr>
          <w:rFonts w:ascii="Arial" w:eastAsia="Times New Roman" w:hAnsi="Arial" w:cs="Arial"/>
          <w:color w:val="222222"/>
        </w:rPr>
        <w:br/>
      </w:r>
      <w:r w:rsidRPr="00CB0600">
        <w:rPr>
          <w:rFonts w:ascii="Arial" w:eastAsia="Times New Roman" w:hAnsi="Arial" w:cs="Arial"/>
          <w:color w:val="222222"/>
          <w:shd w:val="clear" w:color="auto" w:fill="FFFFFF"/>
        </w:rPr>
        <w:t>•     Is it possible to scale it up (with more HBCUs and students) and if so, how?</w:t>
      </w:r>
      <w:r w:rsidRPr="00CB0600">
        <w:rPr>
          <w:rFonts w:ascii="Arial" w:eastAsia="Times New Roman" w:hAnsi="Arial" w:cs="Arial"/>
          <w:color w:val="222222"/>
        </w:rPr>
        <w:br/>
      </w:r>
      <w:r w:rsidRPr="00CB0600">
        <w:rPr>
          <w:rFonts w:ascii="Arial" w:eastAsia="Times New Roman" w:hAnsi="Arial" w:cs="Arial"/>
          <w:color w:val="222222"/>
        </w:rPr>
        <w:br/>
      </w:r>
      <w:r w:rsidRPr="00CB0600">
        <w:rPr>
          <w:rFonts w:ascii="Arial" w:eastAsia="Times New Roman" w:hAnsi="Arial" w:cs="Arial"/>
          <w:color w:val="222222"/>
          <w:shd w:val="clear" w:color="auto" w:fill="FFFFFF"/>
        </w:rPr>
        <w:t>•     How can HBCUs and UNDP broaden their collaboration on educational support to Africa?</w:t>
      </w:r>
      <w:r w:rsidRPr="00CB0600">
        <w:rPr>
          <w:rFonts w:ascii="Arial" w:eastAsia="Times New Roman" w:hAnsi="Arial" w:cs="Arial"/>
          <w:color w:val="222222"/>
        </w:rPr>
        <w:br/>
      </w:r>
      <w:r w:rsidRPr="00CB0600">
        <w:rPr>
          <w:rFonts w:ascii="Arial" w:eastAsia="Times New Roman" w:hAnsi="Arial" w:cs="Arial"/>
          <w:color w:val="222222"/>
        </w:rPr>
        <w:br/>
      </w:r>
      <w:r w:rsidRPr="00CB0600">
        <w:rPr>
          <w:rFonts w:ascii="Arial" w:eastAsia="Times New Roman" w:hAnsi="Arial" w:cs="Arial"/>
          <w:color w:val="222222"/>
        </w:rPr>
        <w:br/>
      </w:r>
      <w:r w:rsidRPr="00CB0600">
        <w:rPr>
          <w:rFonts w:ascii="Arial" w:eastAsia="Times New Roman" w:hAnsi="Arial" w:cs="Arial"/>
          <w:color w:val="222222"/>
        </w:rPr>
        <w:br/>
      </w:r>
      <w:r w:rsidRPr="00CB0600">
        <w:rPr>
          <w:rFonts w:ascii="Arial" w:eastAsia="Times New Roman" w:hAnsi="Arial" w:cs="Arial"/>
          <w:color w:val="222222"/>
          <w:shd w:val="clear" w:color="auto" w:fill="FFFFFF"/>
        </w:rPr>
        <w:t>For more information on the UNDP's work involving Africa, visit here&lt;</w:t>
      </w:r>
      <w:hyperlink r:id="rId4" w:tgtFrame="_blank" w:history="1">
        <w:r w:rsidRPr="00CB0600">
          <w:rPr>
            <w:rFonts w:ascii="Arial" w:eastAsia="Times New Roman" w:hAnsi="Arial" w:cs="Arial"/>
            <w:color w:val="1155CC"/>
            <w:u w:val="single"/>
          </w:rPr>
          <w:t>https://urldefense.proofpoint.com/v2/url?u=https-3A__www.undp.org_africa&amp;d=DwMFaQ&amp;c=OX75XE6Ovbuivb5ZMs_UO0wD4Fwo3w1FbacarYwBPog&amp;r=kYAAJsoh36wPC5sAyDbo7iI3PncAQPYpproUSWLxWso&amp;m=aJ79r</w:t>
        </w:r>
        <w:r w:rsidRPr="00CB0600">
          <w:rPr>
            <w:rFonts w:ascii="Arial" w:eastAsia="Times New Roman" w:hAnsi="Arial" w:cs="Arial"/>
            <w:color w:val="1155CC"/>
            <w:u w:val="single"/>
          </w:rPr>
          <w:lastRenderedPageBreak/>
          <w:t>pwNBN3R6qm1Rx1EZfk2Xxt33V6F4CZU3l0h_rc&amp;s=kd6WjJqiYe7rq3taCVQpTZUWXuZYgmWIHIqsuChHMck&amp;e=</w:t>
        </w:r>
      </w:hyperlink>
      <w:r w:rsidRPr="00CB0600">
        <w:rPr>
          <w:rFonts w:ascii="Arial" w:eastAsia="Times New Roman" w:hAnsi="Arial" w:cs="Arial"/>
          <w:color w:val="222222"/>
          <w:shd w:val="clear" w:color="auto" w:fill="FFFFFF"/>
        </w:rPr>
        <w:t>&gt;.</w:t>
      </w:r>
    </w:p>
    <w:p w14:paraId="286142A8" w14:textId="77777777" w:rsidR="00CB0600" w:rsidRPr="00CB0600" w:rsidRDefault="00CB0600" w:rsidP="00CB0600">
      <w:pPr>
        <w:rPr>
          <w:rFonts w:ascii="Times New Roman" w:eastAsia="Times New Roman" w:hAnsi="Times New Roman" w:cs="Times New Roman"/>
        </w:rPr>
      </w:pPr>
    </w:p>
    <w:p w14:paraId="5CB3BDA4" w14:textId="2EB515C4" w:rsidR="00DD4734" w:rsidRDefault="00DD4734"/>
    <w:p w14:paraId="7410C403" w14:textId="77777777" w:rsidR="00CB0600" w:rsidRDefault="00CB0600"/>
    <w:sectPr w:rsidR="00CB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00"/>
    <w:rsid w:val="00C01499"/>
    <w:rsid w:val="00CB0600"/>
    <w:rsid w:val="00CC5E1E"/>
    <w:rsid w:val="00DD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CFCD1"/>
  <w15:chartTrackingRefBased/>
  <w15:docId w15:val="{6BE7C87A-2B8B-934F-94FB-F069CD2D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0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3971">
      <w:bodyDiv w:val="1"/>
      <w:marLeft w:val="0"/>
      <w:marRight w:val="0"/>
      <w:marTop w:val="0"/>
      <w:marBottom w:val="0"/>
      <w:divBdr>
        <w:top w:val="none" w:sz="0" w:space="0" w:color="auto"/>
        <w:left w:val="none" w:sz="0" w:space="0" w:color="auto"/>
        <w:bottom w:val="none" w:sz="0" w:space="0" w:color="auto"/>
        <w:right w:val="none" w:sz="0" w:space="0" w:color="auto"/>
      </w:divBdr>
    </w:div>
    <w:div w:id="512064338">
      <w:bodyDiv w:val="1"/>
      <w:marLeft w:val="0"/>
      <w:marRight w:val="0"/>
      <w:marTop w:val="0"/>
      <w:marBottom w:val="0"/>
      <w:divBdr>
        <w:top w:val="none" w:sz="0" w:space="0" w:color="auto"/>
        <w:left w:val="none" w:sz="0" w:space="0" w:color="auto"/>
        <w:bottom w:val="none" w:sz="0" w:space="0" w:color="auto"/>
        <w:right w:val="none" w:sz="0" w:space="0" w:color="auto"/>
      </w:divBdr>
    </w:div>
    <w:div w:id="18963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proofpoint.com/v2/url?u=https-3A__www.undp.org_africa&amp;d=DwMFaQ&amp;c=OX75XE6Ovbuivb5ZMs_UO0wD4Fwo3w1FbacarYwBPog&amp;r=kYAAJsoh36wPC5sAyDbo7iI3PncAQPYpproUSWLxWso&amp;m=aJ79rpwNBN3R6qm1Rx1EZfk2Xxt33V6F4CZU3l0h_rc&amp;s=kd6WjJqiYe7rq3taCVQpTZUWXuZYgmWIHIqsuChHMc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Learnard Dickerson</dc:creator>
  <cp:keywords/>
  <dc:description/>
  <cp:lastModifiedBy>Learnard Dickerson</cp:lastModifiedBy>
  <cp:revision>1</cp:revision>
  <dcterms:created xsi:type="dcterms:W3CDTF">2022-10-13T16:08:00Z</dcterms:created>
  <dcterms:modified xsi:type="dcterms:W3CDTF">2022-10-13T16:10:00Z</dcterms:modified>
</cp:coreProperties>
</file>